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61D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9F9F9"/>
        </w:rPr>
        <w:t>　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9F9F9"/>
        </w:rPr>
        <w:t>贸易外汇收支企业名录申请表</w:t>
      </w:r>
    </w:p>
    <w:p w14:paraId="63B3B9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9F9F9"/>
        </w:rPr>
        <w:t>　　</w:t>
      </w:r>
    </w:p>
    <w:tbl>
      <w:tblPr>
        <w:tblW w:w="752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4"/>
        <w:gridCol w:w="876"/>
        <w:gridCol w:w="1212"/>
        <w:gridCol w:w="1572"/>
        <w:gridCol w:w="996"/>
        <w:gridCol w:w="1104"/>
      </w:tblGrid>
      <w:tr w14:paraId="3196B1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2DE2E9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Style w:val="5"/>
                <w:rFonts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基本信息</w:t>
            </w:r>
          </w:p>
        </w:tc>
      </w:tr>
      <w:tr w14:paraId="32C607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1AD263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统一社会信用代码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3AC38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6FA7F8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企业名称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6E10A4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</w:p>
        </w:tc>
      </w:tr>
      <w:tr w14:paraId="106482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497D6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经济类型</w:t>
            </w:r>
          </w:p>
        </w:tc>
        <w:tc>
          <w:tcPr>
            <w:tcW w:w="20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578D21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</w:p>
        </w:tc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27FDE4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行业类型</w:t>
            </w:r>
          </w:p>
        </w:tc>
        <w:tc>
          <w:tcPr>
            <w:tcW w:w="20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0CADC2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</w:p>
        </w:tc>
      </w:tr>
      <w:tr w14:paraId="5BED3A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5CCD78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外币注册币种</w:t>
            </w:r>
          </w:p>
        </w:tc>
        <w:tc>
          <w:tcPr>
            <w:tcW w:w="20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6EC37E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</w:p>
        </w:tc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6614D3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外币注册资金</w:t>
            </w:r>
          </w:p>
        </w:tc>
        <w:tc>
          <w:tcPr>
            <w:tcW w:w="20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6FF87E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</w:p>
        </w:tc>
      </w:tr>
      <w:tr w14:paraId="7F1919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4D13A5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人民币注册资金</w:t>
            </w:r>
          </w:p>
        </w:tc>
        <w:tc>
          <w:tcPr>
            <w:tcW w:w="20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6C37E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</w:p>
        </w:tc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4FF240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成立日期</w:t>
            </w:r>
          </w:p>
        </w:tc>
        <w:tc>
          <w:tcPr>
            <w:tcW w:w="20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06D550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</w:p>
        </w:tc>
      </w:tr>
      <w:tr w14:paraId="4B85FD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3C403A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法定代表人</w:t>
            </w:r>
          </w:p>
        </w:tc>
        <w:tc>
          <w:tcPr>
            <w:tcW w:w="20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7BC92A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</w:p>
        </w:tc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40E204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企业联系电话</w:t>
            </w:r>
          </w:p>
        </w:tc>
        <w:tc>
          <w:tcPr>
            <w:tcW w:w="20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617472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</w:p>
        </w:tc>
      </w:tr>
      <w:tr w14:paraId="5CC76D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77D8B1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法定代表人身份证/护照号码</w:t>
            </w:r>
          </w:p>
        </w:tc>
        <w:tc>
          <w:tcPr>
            <w:tcW w:w="57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119B4E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</w:p>
        </w:tc>
      </w:tr>
      <w:tr w14:paraId="662A6C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2BD9C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注册地址</w:t>
            </w:r>
          </w:p>
        </w:tc>
        <w:tc>
          <w:tcPr>
            <w:tcW w:w="57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1A94F4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</w:p>
        </w:tc>
      </w:tr>
      <w:tr w14:paraId="252615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2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66D47C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Style w:val="5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其他信息</w:t>
            </w:r>
          </w:p>
        </w:tc>
      </w:tr>
      <w:tr w14:paraId="07EC8F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1D7D19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是否注册在海关特殊监管区域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6D4FBC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是，注明区域名称</w:t>
            </w:r>
          </w:p>
        </w:tc>
        <w:tc>
          <w:tcPr>
            <w:tcW w:w="15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61DA50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是否海关进出口货物收发货人报关注册企业</w:t>
            </w:r>
          </w:p>
        </w:tc>
        <w:tc>
          <w:tcPr>
            <w:tcW w:w="20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46DE96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   否</w:t>
            </w:r>
          </w:p>
        </w:tc>
      </w:tr>
      <w:tr w14:paraId="245B7B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6AC4C0B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6CBCD3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1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381F507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  <w:tc>
          <w:tcPr>
            <w:tcW w:w="20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6AA3F79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3F3D83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49445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是否外贸综合服务企业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0FC970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 否</w:t>
            </w:r>
          </w:p>
        </w:tc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0A26B5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是否市场采购贸易企业</w:t>
            </w:r>
          </w:p>
        </w:tc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4624CF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  否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2EF5A3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是否跨境电商平台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2A33E7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  否</w:t>
            </w:r>
          </w:p>
        </w:tc>
      </w:tr>
      <w:tr w14:paraId="2A73AB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047E8C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是否商品现货交易所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74BCB1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 否</w:t>
            </w:r>
          </w:p>
        </w:tc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6049E6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是否海外仓出口企业</w:t>
            </w:r>
          </w:p>
        </w:tc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2BCECC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  否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64B28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邮编</w:t>
            </w: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01296D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</w:p>
        </w:tc>
      </w:tr>
      <w:tr w14:paraId="6D190B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7A8FD7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传真</w:t>
            </w:r>
          </w:p>
        </w:tc>
        <w:tc>
          <w:tcPr>
            <w:tcW w:w="20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71C9B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</w:p>
        </w:tc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795237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20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591D50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</w:p>
        </w:tc>
      </w:tr>
      <w:tr w14:paraId="6D5411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5790C1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企业联系人</w:t>
            </w:r>
          </w:p>
        </w:tc>
        <w:tc>
          <w:tcPr>
            <w:tcW w:w="20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398D3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</w:p>
        </w:tc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17AF13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手机</w:t>
            </w:r>
          </w:p>
        </w:tc>
        <w:tc>
          <w:tcPr>
            <w:tcW w:w="20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0E63C6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</w:p>
        </w:tc>
      </w:tr>
      <w:tr w14:paraId="5C511F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7EAA03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57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344945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　　</w:t>
            </w:r>
          </w:p>
        </w:tc>
      </w:tr>
    </w:tbl>
    <w:p w14:paraId="06A8E2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9F9F9"/>
        </w:rPr>
        <w:t>　　     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9F9F9"/>
        </w:rPr>
        <w:t>本企业保证所提供信息真实无讹，将依法从事对外贸易，遵守外汇管理法规规定，接受并配合国家外汇管理局依法开展的监督检查。</w:t>
      </w:r>
    </w:p>
    <w:p w14:paraId="48B68F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9F9F9"/>
        </w:rPr>
        <w:t>　　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9F9F9"/>
        </w:rPr>
        <w:t>  本企业声明：通过贵行企业网上银行、手机银行等线上渠道提交的本申请表为本企业真实意思表示，该申请表虽未加盖企业公章及法定代表人签字（或签章），但与含有实物印章的申请书本质相同，一经上述渠道提交，即对本企业产生法律效力。</w:t>
      </w:r>
    </w:p>
    <w:p w14:paraId="11FC9F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9F9F9"/>
        </w:rPr>
        <w:t>　　</w:t>
      </w:r>
    </w:p>
    <w:p w14:paraId="379BEB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9F9F9"/>
        </w:rPr>
        <w:t>　　</w:t>
      </w:r>
    </w:p>
    <w:p w14:paraId="233A33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9F9F9"/>
        </w:rPr>
        <w:t>　　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9F9F9"/>
        </w:rPr>
        <w:t>                                                                    企业（公章）：           </w:t>
      </w:r>
    </w:p>
    <w:p w14:paraId="223719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9F9F9"/>
        </w:rPr>
        <w:t>　　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9F9F9"/>
        </w:rPr>
        <w:t>                                                            法定代表人（签字或签章）：               </w:t>
      </w:r>
    </w:p>
    <w:p w14:paraId="587C6C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9F9F9"/>
        </w:rPr>
        <w:t>　　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9F9F9"/>
        </w:rPr>
        <w:t>                                                                          申请日期：  年 月 日</w:t>
      </w:r>
    </w:p>
    <w:p w14:paraId="3465DE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9F9F9"/>
        </w:rPr>
        <w:t>贸易外汇收支企业名录申请表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FF0000"/>
          <w:spacing w:val="0"/>
          <w:sz w:val="28"/>
          <w:szCs w:val="28"/>
          <w:bdr w:val="none" w:color="auto" w:sz="0" w:space="0"/>
          <w:shd w:val="clear" w:fill="F9F9F9"/>
        </w:rPr>
        <w:t>（填写示例）</w:t>
      </w:r>
    </w:p>
    <w:tbl>
      <w:tblPr>
        <w:tblW w:w="802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1164"/>
        <w:gridCol w:w="1668"/>
        <w:gridCol w:w="1344"/>
        <w:gridCol w:w="768"/>
        <w:gridCol w:w="1596"/>
      </w:tblGrid>
      <w:tr w14:paraId="64B201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6C9017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基本信息</w:t>
            </w:r>
          </w:p>
        </w:tc>
      </w:tr>
      <w:tr w14:paraId="76E9AB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2349A1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统一社会信用代码</w:t>
            </w:r>
          </w:p>
        </w:tc>
        <w:tc>
          <w:tcPr>
            <w:tcW w:w="2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2CE4CC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请填写营业执照上的18位统一社会信用代码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208F62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企业名称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0C0C73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请填写企业全称，与营业执照上的名称一致</w:t>
            </w:r>
          </w:p>
        </w:tc>
      </w:tr>
      <w:tr w14:paraId="57799D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60E8FA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经济类型</w:t>
            </w:r>
          </w:p>
        </w:tc>
        <w:tc>
          <w:tcPr>
            <w:tcW w:w="28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05B67C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参考营业执照上“类型”，从《经济类型代码表》中选择一项填写</w:t>
            </w:r>
          </w:p>
        </w:tc>
        <w:tc>
          <w:tcPr>
            <w:tcW w:w="13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5C9AC8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行业类型</w:t>
            </w:r>
          </w:p>
        </w:tc>
        <w:tc>
          <w:tcPr>
            <w:tcW w:w="23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50AFB5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根据企业实际情况，从《行业类型代码表》中选择一项填写</w:t>
            </w:r>
          </w:p>
        </w:tc>
      </w:tr>
      <w:tr w14:paraId="3DEDC6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12CC54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外币注册币种</w:t>
            </w:r>
          </w:p>
        </w:tc>
        <w:tc>
          <w:tcPr>
            <w:tcW w:w="28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5634D6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若企业注册币种为外币时，请填写此栏，否则此栏为空</w:t>
            </w:r>
          </w:p>
        </w:tc>
        <w:tc>
          <w:tcPr>
            <w:tcW w:w="13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69A059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外币注册资金</w:t>
            </w:r>
          </w:p>
        </w:tc>
        <w:tc>
          <w:tcPr>
            <w:tcW w:w="23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55F384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若企业注册币种为外币时，请填写此栏，否则此栏为空</w:t>
            </w:r>
          </w:p>
        </w:tc>
      </w:tr>
      <w:tr w14:paraId="1E3338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05536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人民币注册资金</w:t>
            </w:r>
          </w:p>
        </w:tc>
        <w:tc>
          <w:tcPr>
            <w:tcW w:w="28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2D5C28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若企业注册币种为人民币时，请填写此栏，否则此栏为空</w:t>
            </w:r>
          </w:p>
        </w:tc>
        <w:tc>
          <w:tcPr>
            <w:tcW w:w="13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1F0481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成立日期</w:t>
            </w:r>
          </w:p>
        </w:tc>
        <w:tc>
          <w:tcPr>
            <w:tcW w:w="23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4E9327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根据营业执照填写</w:t>
            </w:r>
          </w:p>
        </w:tc>
      </w:tr>
      <w:tr w14:paraId="789879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0F9C6D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法定代表人</w:t>
            </w:r>
          </w:p>
        </w:tc>
        <w:tc>
          <w:tcPr>
            <w:tcW w:w="28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0A7A6D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根据营业执照填写法定代表人姓名</w:t>
            </w:r>
          </w:p>
        </w:tc>
        <w:tc>
          <w:tcPr>
            <w:tcW w:w="13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2D3411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企业联系电话</w:t>
            </w:r>
          </w:p>
        </w:tc>
        <w:tc>
          <w:tcPr>
            <w:tcW w:w="23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5C575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必填，根据企业实际情况填写，可填手机号。</w:t>
            </w:r>
          </w:p>
        </w:tc>
      </w:tr>
      <w:tr w14:paraId="3B3E4A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3DDB3E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法定代表人身份证/护照号码</w:t>
            </w:r>
          </w:p>
        </w:tc>
        <w:tc>
          <w:tcPr>
            <w:tcW w:w="654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61E624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中国人请填写居民身份证号，港澳人士请填写港澳居民来往内地通行证号码，台湾人士请填写台湾居民来往大陆通行证号码，外籍人士请填写护照号码（请按证件类型+证件号+国籍填写，如护照E12345678 美国）</w:t>
            </w:r>
          </w:p>
        </w:tc>
      </w:tr>
      <w:tr w14:paraId="78C72A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0F7520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注册地址</w:t>
            </w:r>
          </w:p>
        </w:tc>
        <w:tc>
          <w:tcPr>
            <w:tcW w:w="654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5E602E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根据营业执照填写</w:t>
            </w:r>
          </w:p>
        </w:tc>
      </w:tr>
      <w:tr w14:paraId="3AF8C9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2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599EA4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其他信息</w:t>
            </w:r>
          </w:p>
        </w:tc>
      </w:tr>
      <w:tr w14:paraId="423ECF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03F85C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是否注册在海关特殊监管区域</w:t>
            </w:r>
          </w:p>
          <w:p w14:paraId="49C15C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根据企业实际情况填写，必填</w:t>
            </w:r>
          </w:p>
        </w:tc>
        <w:tc>
          <w:tcPr>
            <w:tcW w:w="2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18EBAC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是，注明区域名称</w:t>
            </w:r>
          </w:p>
          <w:p w14:paraId="2BA4EF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若选是，须注明具体名称。海关特殊监管区域类型包括：保税区、出口加工区、保税物流园区、保税港区、综合保税区等。</w:t>
            </w:r>
          </w:p>
        </w:tc>
        <w:tc>
          <w:tcPr>
            <w:tcW w:w="13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6088AA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是否海关进出口货物收发货人报关注册企业</w:t>
            </w:r>
          </w:p>
        </w:tc>
        <w:tc>
          <w:tcPr>
            <w:tcW w:w="23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63A3BD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   否</w:t>
            </w:r>
          </w:p>
          <w:p w14:paraId="79A3DC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必填，根据企业实际情况填写</w:t>
            </w:r>
          </w:p>
        </w:tc>
      </w:tr>
      <w:tr w14:paraId="439C96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3994C01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0E1116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  <w:p w14:paraId="4BB8FA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若选否，则为一般贸易区或自由贸易试验区（非特殊监管区）</w:t>
            </w:r>
          </w:p>
        </w:tc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3557CCAB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  <w:tc>
          <w:tcPr>
            <w:tcW w:w="23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7E90B4B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671FCE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368C06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是否外贸综合服务企业</w:t>
            </w: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7D8E18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 否</w:t>
            </w:r>
          </w:p>
          <w:p w14:paraId="77E67E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必填，根据企业实际情况填写</w:t>
            </w:r>
          </w:p>
        </w:tc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2720E4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是否市场采购贸易企业</w:t>
            </w:r>
          </w:p>
        </w:tc>
        <w:tc>
          <w:tcPr>
            <w:tcW w:w="13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2DD15F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  否</w:t>
            </w:r>
          </w:p>
          <w:p w14:paraId="06E8D1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必填，根据企业实际情况填写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60865E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是否跨境电商平台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0816A7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  否</w:t>
            </w:r>
          </w:p>
          <w:p w14:paraId="338E75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必填，根据企业实际情况填写</w:t>
            </w:r>
          </w:p>
        </w:tc>
      </w:tr>
      <w:tr w14:paraId="3E1488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500B36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是否商品现货交易所</w:t>
            </w: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1CFB12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 否</w:t>
            </w:r>
          </w:p>
          <w:p w14:paraId="36DA6F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必填，根据企业实际情况填写</w:t>
            </w:r>
          </w:p>
        </w:tc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572CC1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是否海外仓出口企业</w:t>
            </w:r>
          </w:p>
        </w:tc>
        <w:tc>
          <w:tcPr>
            <w:tcW w:w="13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611F3C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  否</w:t>
            </w:r>
          </w:p>
          <w:p w14:paraId="4A38F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必填，根据企业实际情况填写</w:t>
            </w:r>
          </w:p>
        </w:tc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319E33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邮编</w:t>
            </w:r>
          </w:p>
        </w:tc>
        <w:tc>
          <w:tcPr>
            <w:tcW w:w="1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0E1220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选填，根据企业实际情况填写</w:t>
            </w:r>
          </w:p>
        </w:tc>
      </w:tr>
      <w:tr w14:paraId="603A4F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7FFE66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传真</w:t>
            </w:r>
          </w:p>
        </w:tc>
        <w:tc>
          <w:tcPr>
            <w:tcW w:w="28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496B3F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选填，根据企业实际情况填写</w:t>
            </w:r>
          </w:p>
        </w:tc>
        <w:tc>
          <w:tcPr>
            <w:tcW w:w="13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500924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23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12B7BF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选填，根据企业实际情况填写</w:t>
            </w:r>
          </w:p>
        </w:tc>
      </w:tr>
      <w:tr w14:paraId="191CF4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1B5A44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企业联系人</w:t>
            </w:r>
          </w:p>
        </w:tc>
        <w:tc>
          <w:tcPr>
            <w:tcW w:w="28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3A3F18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必填，根据企业实际情况填写，可以不是法定代表人</w:t>
            </w:r>
          </w:p>
        </w:tc>
        <w:tc>
          <w:tcPr>
            <w:tcW w:w="13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2FC65D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手机</w:t>
            </w:r>
          </w:p>
        </w:tc>
        <w:tc>
          <w:tcPr>
            <w:tcW w:w="23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21743D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必填，根据企业实际情况填写，应与联系人对应</w:t>
            </w:r>
          </w:p>
        </w:tc>
      </w:tr>
      <w:tr w14:paraId="7D1904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4F7076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654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 w14:paraId="74AB2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选填。补充说明：</w:t>
            </w:r>
          </w:p>
          <w:p w14:paraId="560E8E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“外贸综合服务企业”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指具备对外贸易经营者身份，接受国内外客户委托，依法签订综合服务合同（协议），依托综合服务信息平台，代为办理包括报关报检、物流、退税、结算、信保等在内的综合服务业务和协助办理融资业务的企业。</w:t>
            </w:r>
          </w:p>
          <w:p w14:paraId="3028D4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“市场采购企业”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是指在经认定的市场集聚区采购商品，由符合条件的经营者办理出口通关手续的贸易方式的企业。</w:t>
            </w:r>
          </w:p>
          <w:p w14:paraId="5826B9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“跨境电商平台”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是指分属不同关境的交易主体，通过电子商务平台达成交易、进行支付结算，并通过跨境物流送达商品、完成交易的电子商务平台和在线交易平台。</w:t>
            </w:r>
          </w:p>
          <w:p w14:paraId="0CA604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“商品现货交易所”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是指买卖现货合约的场所。</w:t>
            </w:r>
          </w:p>
          <w:p w14:paraId="2F11B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“海外仓出口企业”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是指先将货物通过跨境物流出口至海外仓，达成交易后再从海外仓发货送达至境外卖家的出口企业。</w:t>
            </w:r>
          </w:p>
        </w:tc>
      </w:tr>
    </w:tbl>
    <w:p w14:paraId="7E7FB8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9F9F9"/>
        </w:rPr>
        <w:t>          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9F9F9"/>
        </w:rPr>
        <w:t>本企业保证所提供信息真实无讹，将依法从事对外贸易，遵守外汇管理法规规定，接受并配合国家外汇管理局依法开展的监督检查。</w:t>
      </w:r>
    </w:p>
    <w:p w14:paraId="16A587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9F9F9"/>
        </w:rPr>
        <w:t>    本企业声明：通过贵行企业网上银行、手机银行等线上渠道提交的本申请表为本企业真实意思表示，该申请表虽未加盖企业公章及法定代表人签字（或签章），但与含有实物印章的申请书本质相同，一经上述渠道提交，即对本企业产生法律效力。</w:t>
      </w:r>
    </w:p>
    <w:p w14:paraId="19DA67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9F9F9"/>
        </w:rPr>
        <w:t>                  企业（公章）：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9F9F9"/>
        </w:rPr>
        <w:t>柜面提交，必需；线上提交，非必需</w:t>
      </w:r>
    </w:p>
    <w:p w14:paraId="1D9622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9F9F9"/>
        </w:rPr>
        <w:t>     法定代表人（签字或签章）：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9F9F9"/>
        </w:rPr>
        <w:t>签字时，需手写；线上提交，非必需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9F9F9"/>
        </w:rPr>
        <w:t>     </w:t>
      </w:r>
    </w:p>
    <w:p w14:paraId="09CEB0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9F9F9"/>
        </w:rPr>
        <w:t>                         申请日期：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FF0000"/>
          <w:spacing w:val="0"/>
          <w:sz w:val="28"/>
          <w:szCs w:val="28"/>
          <w:bdr w:val="none" w:color="auto" w:sz="0" w:space="0"/>
          <w:shd w:val="clear" w:fill="F9F9F9"/>
        </w:rPr>
        <w:t>YYYY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9F9F9"/>
        </w:rPr>
        <w:t>年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FF0000"/>
          <w:spacing w:val="0"/>
          <w:sz w:val="28"/>
          <w:szCs w:val="28"/>
          <w:bdr w:val="none" w:color="auto" w:sz="0" w:space="0"/>
          <w:shd w:val="clear" w:fill="F9F9F9"/>
        </w:rPr>
        <w:t>MM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9F9F9"/>
        </w:rPr>
        <w:t>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FF0000"/>
          <w:spacing w:val="0"/>
          <w:sz w:val="28"/>
          <w:szCs w:val="28"/>
          <w:bdr w:val="none" w:color="auto" w:sz="0" w:space="0"/>
          <w:shd w:val="clear" w:fill="F9F9F9"/>
        </w:rPr>
        <w:t>DD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9F9F9"/>
        </w:rPr>
        <w:t>日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9F9F9"/>
        </w:rPr>
        <w:t>（实际提交申请的日期）</w:t>
      </w:r>
    </w:p>
    <w:p w14:paraId="02BC77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4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2025-09-22T07:05:09Z</dcterms:created>
  <dc:creator>抱一</dc:creator>
  <cp:lastModifiedBy>镜子</cp:lastModifiedBy>
  <dcterms:modified xsi:type="dcterms:W3CDTF">2025-09-22T07:06:21Z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eyJoZGlkIjoiMDhjY2ZiMmY4NjQ2Zjg0ODM0MGIyMjg0YjgxY2Q0NWQiLCJ1c2VySWQiOiI0NDk0NDMwNjUifQ==</vt:lpwstr>
  </property>
  <property fmtid="{D5CDD505-2E9C-101B-9397-08002B2CF9AE}" pid="4" name="ICV">
    <vt:lpwstr>C6D11AEB785449FEBF1237E179779F53_12</vt:lpwstr>
  </property>
</Properties>
</file>